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072D88A8" w:rsidR="009F43F5" w:rsidRPr="008E3FC0" w:rsidRDefault="009D5182" w:rsidP="00055EA6">
            <w:pPr>
              <w:keepNext/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Fri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687774AB" w14:textId="77777777" w:rsidR="00F84F71" w:rsidRPr="00AD4628" w:rsidRDefault="00F84F71" w:rsidP="00F84F7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5527CF34" w14:textId="047708D9" w:rsidR="00D33D82" w:rsidRDefault="003E63B0" w:rsidP="00BA09F0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Log in at 9:</w:t>
            </w:r>
            <w:r w:rsidR="00A82B59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am for this lesson</w:t>
            </w:r>
            <w:r w:rsidR="00D33D82" w:rsidRPr="00D33D82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.</w:t>
            </w:r>
          </w:p>
          <w:p w14:paraId="64B013F9" w14:textId="3DA5D2A7" w:rsidR="00BA09F0" w:rsidRDefault="00BA09F0" w:rsidP="00BA09F0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LEARNING CHALLENGE:</w:t>
            </w:r>
          </w:p>
          <w:p w14:paraId="6D37F02E" w14:textId="24AA9D29" w:rsidR="00515801" w:rsidRDefault="00BA09F0" w:rsidP="00C22781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I </w:t>
            </w:r>
            <w:r w:rsidR="003133C6">
              <w:rPr>
                <w:rFonts w:ascii="Cavolini" w:hAnsi="Cavolini" w:cs="Cavolini"/>
                <w:b/>
                <w:bCs/>
              </w:rPr>
              <w:t>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3E63B0">
              <w:rPr>
                <w:rFonts w:ascii="Cavolini" w:hAnsi="Cavolini" w:cs="Cavolini"/>
                <w:b/>
                <w:bCs/>
              </w:rPr>
              <w:t>identify features of jokes</w:t>
            </w:r>
            <w:r w:rsidR="00294CC0">
              <w:rPr>
                <w:rFonts w:ascii="Cavolini" w:hAnsi="Cavolini" w:cs="Cavolini"/>
                <w:b/>
                <w:bCs/>
              </w:rPr>
              <w:t>.</w:t>
            </w:r>
          </w:p>
          <w:p w14:paraId="60C6BB68" w14:textId="339F8041" w:rsidR="00294CC0" w:rsidRDefault="00294CC0" w:rsidP="00C22781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SUCCESS CRITERIA:</w:t>
            </w:r>
          </w:p>
          <w:p w14:paraId="09080194" w14:textId="0AD1EB5F" w:rsidR="00294CC0" w:rsidRDefault="003E63B0" w:rsidP="00C22781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Read the jokes.</w:t>
            </w:r>
          </w:p>
          <w:p w14:paraId="12D7FEB2" w14:textId="5E1C600F" w:rsidR="00294CC0" w:rsidRDefault="003E63B0" w:rsidP="00C22781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Decide which formula has been used.</w:t>
            </w:r>
          </w:p>
          <w:p w14:paraId="627C773E" w14:textId="4B50F247" w:rsidR="00294CC0" w:rsidRDefault="003E63B0" w:rsidP="00C22781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Sort the jokes into the 3 types.</w:t>
            </w:r>
          </w:p>
          <w:p w14:paraId="2159A5F4" w14:textId="1295C637" w:rsidR="00294CC0" w:rsidRDefault="003E63B0" w:rsidP="00C22781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 xml:space="preserve">Choose your </w:t>
            </w:r>
            <w:r w:rsidR="00DA722D">
              <w:rPr>
                <w:rFonts w:ascii="Cavolini" w:hAnsi="Cavolini" w:cs="Cavolini"/>
                <w:b/>
                <w:bCs/>
                <w:color w:val="FF0000"/>
              </w:rPr>
              <w:t>favourite</w:t>
            </w:r>
            <w:r>
              <w:rPr>
                <w:rFonts w:ascii="Cavolini" w:hAnsi="Cavolini" w:cs="Cavolini"/>
                <w:b/>
                <w:bCs/>
                <w:color w:val="FF0000"/>
              </w:rPr>
              <w:t xml:space="preserve"> jokes and explain why you chose these.</w:t>
            </w:r>
          </w:p>
          <w:p w14:paraId="0A4DD6CC" w14:textId="7301DE5E" w:rsidR="00294CC0" w:rsidRPr="00294CC0" w:rsidRDefault="003E63B0" w:rsidP="00C22781">
            <w:pPr>
              <w:spacing w:line="240" w:lineRule="auto"/>
              <w:rPr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Have a go at writing your own joke using one of the formulas.</w:t>
            </w:r>
          </w:p>
          <w:p w14:paraId="57FA4CFA" w14:textId="77777777" w:rsidR="00DB3409" w:rsidRDefault="00DB3409" w:rsidP="00DB3409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You will need:</w:t>
            </w:r>
          </w:p>
          <w:p w14:paraId="3867F547" w14:textId="29BCAC78" w:rsidR="00DB3409" w:rsidRDefault="00DB3409" w:rsidP="00DB3409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Pen and paper </w:t>
            </w:r>
          </w:p>
          <w:p w14:paraId="463135DC" w14:textId="783670FC" w:rsidR="003E63B0" w:rsidRDefault="003E63B0" w:rsidP="00DB3409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The Cheesy Joke Task sheet</w:t>
            </w:r>
          </w:p>
          <w:p w14:paraId="5B996C19" w14:textId="50BCFA87" w:rsidR="003E63B0" w:rsidRDefault="003E63B0" w:rsidP="00DB3409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>Formula Jokes</w:t>
            </w:r>
          </w:p>
          <w:p w14:paraId="446DC85D" w14:textId="77777777" w:rsidR="00431E93" w:rsidRPr="00C13638" w:rsidRDefault="00431E93" w:rsidP="00C13638">
            <w:pPr>
              <w:keepLines/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</w:p>
          <w:p w14:paraId="25B32F9C" w14:textId="52580F9C" w:rsidR="00BA09F0" w:rsidRPr="00331EA7" w:rsidRDefault="00BA09F0" w:rsidP="00331EA7">
            <w:pPr>
              <w:keepLines/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0A5A88" w14:textId="77777777" w:rsidR="003A6E08" w:rsidRPr="00AD4628" w:rsidRDefault="003A6E08" w:rsidP="003A6E0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57AD61BC" w14:textId="2997C1BC" w:rsidR="00501FE5" w:rsidRDefault="00501FE5" w:rsidP="00501FE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</w:t>
            </w:r>
            <w:r w:rsidR="003E63B0">
              <w:rPr>
                <w:rFonts w:ascii="Cavolini" w:hAnsi="Cavolini" w:cs="Cavolini"/>
              </w:rPr>
              <w:t>10:</w:t>
            </w:r>
            <w:r w:rsidR="00A82B59">
              <w:rPr>
                <w:rFonts w:ascii="Cavolini" w:hAnsi="Cavolini" w:cs="Cavolini"/>
              </w:rPr>
              <w:t>00</w:t>
            </w:r>
            <w:r w:rsidR="003E63B0">
              <w:rPr>
                <w:rFonts w:ascii="Cavolini" w:hAnsi="Cavolini" w:cs="Cavolini"/>
              </w:rPr>
              <w:t>am</w:t>
            </w:r>
          </w:p>
          <w:p w14:paraId="3105E794" w14:textId="2AB12531" w:rsidR="001D19E5" w:rsidRDefault="001D19E5" w:rsidP="001D19E5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</w:t>
            </w:r>
            <w:r>
              <w:rPr>
                <w:rFonts w:ascii="Cavolini" w:hAnsi="Cavolini" w:cs="Cavolini"/>
                <w:b/>
                <w:bCs/>
              </w:rPr>
              <w:t xml:space="preserve">n </w:t>
            </w:r>
            <w:r w:rsidR="00E52E5B">
              <w:rPr>
                <w:rFonts w:ascii="Cavolini" w:hAnsi="Cavolini" w:cs="Cavolini"/>
                <w:b/>
                <w:bCs/>
              </w:rPr>
              <w:t>compare lengths</w:t>
            </w:r>
            <w:r w:rsidR="00F11F15">
              <w:rPr>
                <w:rFonts w:ascii="Cavolini" w:hAnsi="Cavolini" w:cs="Cavolini"/>
                <w:b/>
                <w:bCs/>
              </w:rPr>
              <w:t>.</w:t>
            </w:r>
          </w:p>
          <w:p w14:paraId="4B051490" w14:textId="34C4730B" w:rsidR="00501FE5" w:rsidRDefault="00501FE5" w:rsidP="00501FE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>
              <w:rPr>
                <w:rFonts w:ascii="Cavolini" w:hAnsi="Cavolini" w:cs="Cavolini"/>
              </w:rPr>
              <w:t xml:space="preserve"> </w:t>
            </w:r>
            <w:r w:rsidR="003E63B0">
              <w:rPr>
                <w:rFonts w:ascii="Cavolini" w:hAnsi="Cavolini" w:cs="Cavolini"/>
              </w:rPr>
              <w:t>10:</w:t>
            </w:r>
            <w:r w:rsidR="00A82B59">
              <w:rPr>
                <w:rFonts w:ascii="Cavolini" w:hAnsi="Cavolini" w:cs="Cavolini"/>
              </w:rPr>
              <w:t>30</w:t>
            </w:r>
            <w:r w:rsidR="003E63B0">
              <w:rPr>
                <w:rFonts w:ascii="Cavolini" w:hAnsi="Cavolini" w:cs="Cavolini"/>
              </w:rPr>
              <w:t>am</w:t>
            </w:r>
          </w:p>
          <w:p w14:paraId="1625311C" w14:textId="5C0B8187" w:rsidR="00C3142B" w:rsidRDefault="00501FE5" w:rsidP="00DA3073">
            <w:pPr>
              <w:spacing w:line="240" w:lineRule="auto"/>
              <w:jc w:val="center"/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E52E5B">
              <w:rPr>
                <w:rFonts w:ascii="Cavolini" w:hAnsi="Cavolini" w:cs="Cavolini"/>
                <w:b/>
                <w:bCs/>
              </w:rPr>
              <w:t xml:space="preserve">solve problems involving conversion. </w:t>
            </w:r>
          </w:p>
          <w:p w14:paraId="245902F9" w14:textId="439EFEB6" w:rsidR="00501FE5" w:rsidRDefault="00470193" w:rsidP="00501FE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470193">
              <w:rPr>
                <w:rFonts w:ascii="Cavolini" w:hAnsi="Cavolini" w:cs="Cavolini"/>
                <w:highlight w:val="green"/>
              </w:rPr>
              <w:t>GR</w:t>
            </w:r>
            <w:r w:rsidR="00501FE5" w:rsidRPr="00470193">
              <w:rPr>
                <w:rFonts w:ascii="Cavolini" w:hAnsi="Cavolini" w:cs="Cavolini"/>
                <w:highlight w:val="green"/>
              </w:rPr>
              <w:t>EE</w:t>
            </w:r>
            <w:r w:rsidR="00501FE5" w:rsidRPr="00DA5D11">
              <w:rPr>
                <w:rFonts w:ascii="Cavolini" w:hAnsi="Cavolini" w:cs="Cavolini"/>
                <w:highlight w:val="green"/>
              </w:rPr>
              <w:t>N</w:t>
            </w:r>
            <w:r w:rsidR="00501FE5" w:rsidRPr="00DA5D11">
              <w:rPr>
                <w:rFonts w:ascii="Cavolini" w:hAnsi="Cavolini" w:cs="Cavolini"/>
              </w:rPr>
              <w:t xml:space="preserve"> </w:t>
            </w:r>
          </w:p>
          <w:p w14:paraId="426EA4DF" w14:textId="6DFEDAE3" w:rsidR="00AA6B21" w:rsidRDefault="00A00E86" w:rsidP="00E52E5B">
            <w:pPr>
              <w:spacing w:line="240" w:lineRule="auto"/>
              <w:jc w:val="center"/>
              <w:rPr>
                <w:rFonts w:ascii="Cavolini" w:hAnsi="Cavolini" w:cs="Cavolini"/>
                <w:highlight w:val="magenta"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E52E5B">
              <w:rPr>
                <w:rFonts w:ascii="Cavolini" w:hAnsi="Cavolini" w:cs="Cavolini"/>
                <w:b/>
                <w:bCs/>
              </w:rPr>
              <w:t>convert between m and km.</w:t>
            </w:r>
            <w:r w:rsidR="00AA6B21" w:rsidRPr="005B7E67">
              <w:rPr>
                <w:rFonts w:ascii="Cavolini" w:hAnsi="Cavolini" w:cs="Cavolini"/>
                <w:highlight w:val="magenta"/>
              </w:rPr>
              <w:t xml:space="preserve"> </w:t>
            </w:r>
          </w:p>
          <w:p w14:paraId="65201B64" w14:textId="0FC12E74" w:rsidR="003E63B0" w:rsidRDefault="00465B69" w:rsidP="00E52E5B">
            <w:pPr>
              <w:spacing w:line="240" w:lineRule="auto"/>
              <w:jc w:val="center"/>
              <w:rPr>
                <w:rFonts w:ascii="Cavolini" w:hAnsi="Cavolini" w:cs="Cavolini"/>
                <w:highlight w:val="magenta"/>
              </w:rPr>
            </w:pPr>
            <w:hyperlink r:id="rId11" w:history="1">
              <w:r w:rsidR="003E63B0">
                <w:rPr>
                  <w:rStyle w:val="Hyperlink"/>
                </w:rPr>
                <w:t>Aut4.8.3 - Kilometres on Vimeo</w:t>
              </w:r>
            </w:hyperlink>
          </w:p>
          <w:p w14:paraId="2A5D86A4" w14:textId="1F606AFC" w:rsidR="00501FE5" w:rsidRDefault="00501FE5" w:rsidP="00501FE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5FEF9CE8" w14:textId="0AC01D96" w:rsidR="005263D0" w:rsidRDefault="00331EA7" w:rsidP="005263D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</w:t>
            </w:r>
            <w:r w:rsidR="001D19E5">
              <w:rPr>
                <w:rFonts w:ascii="Cavolini" w:hAnsi="Cavolini" w:cs="Cavolini"/>
                <w:b/>
                <w:bCs/>
              </w:rPr>
              <w:t xml:space="preserve">n </w:t>
            </w:r>
            <w:r w:rsidR="005263D0">
              <w:rPr>
                <w:rFonts w:ascii="Cavolini" w:hAnsi="Cavolini" w:cs="Cavolini"/>
                <w:b/>
                <w:bCs/>
              </w:rPr>
              <w:t>find the perimeter of rectilinear shapes.</w:t>
            </w:r>
          </w:p>
          <w:p w14:paraId="6B0CB544" w14:textId="732D5BD2" w:rsidR="006D5590" w:rsidRDefault="00465B69" w:rsidP="00501FE5">
            <w:pPr>
              <w:spacing w:line="240" w:lineRule="auto"/>
              <w:jc w:val="center"/>
            </w:pPr>
            <w:hyperlink r:id="rId12" w:history="1">
              <w:r w:rsidR="003E63B0">
                <w:rPr>
                  <w:rStyle w:val="Hyperlink"/>
                </w:rPr>
                <w:t>Aut5.11.4 - Perimeter of rectilinear shapes on Vimeo</w:t>
              </w:r>
            </w:hyperlink>
          </w:p>
          <w:p w14:paraId="4BA4F30E" w14:textId="205EAC82" w:rsidR="00501FE5" w:rsidRDefault="00501FE5" w:rsidP="00501FE5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312E68">
              <w:rPr>
                <w:rFonts w:ascii="Cavolini" w:hAnsi="Cavolini" w:cs="Cavolini"/>
                <w:highlight w:val="cyan"/>
              </w:rPr>
              <w:t>BLUE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2AC8FC21" w14:textId="2E288A7D" w:rsidR="005263D0" w:rsidRDefault="005263D0" w:rsidP="005263D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</w:t>
            </w:r>
            <w:r>
              <w:rPr>
                <w:rFonts w:ascii="Cavolini" w:hAnsi="Cavolini" w:cs="Cavolini"/>
                <w:b/>
                <w:bCs/>
              </w:rPr>
              <w:t>n find the perimeter of rectilinear shapes.</w:t>
            </w:r>
          </w:p>
          <w:p w14:paraId="6455B958" w14:textId="1E3BDF94" w:rsidR="003E63B0" w:rsidRDefault="00465B69" w:rsidP="005263D0">
            <w:pPr>
              <w:spacing w:line="240" w:lineRule="auto"/>
              <w:jc w:val="center"/>
            </w:pPr>
            <w:hyperlink r:id="rId13" w:history="1">
              <w:r w:rsidR="003E63B0">
                <w:rPr>
                  <w:rStyle w:val="Hyperlink"/>
                </w:rPr>
                <w:t>Aut5.11.4 - Perimeter of rectilinear shapes on Vimeo</w:t>
              </w:r>
            </w:hyperlink>
          </w:p>
          <w:p w14:paraId="5563B9B0" w14:textId="1D3847F6" w:rsidR="00452792" w:rsidRPr="004E3BC7" w:rsidRDefault="00452792" w:rsidP="00F11A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A05C277" w14:textId="77777777" w:rsidR="007D7DB4" w:rsidRPr="00AD4628" w:rsidRDefault="007D7DB4" w:rsidP="007D7DB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739071AB" w14:textId="77777777" w:rsidR="00717108" w:rsidRDefault="00DA722D" w:rsidP="00E57F78">
            <w:pPr>
              <w:keepNext/>
              <w:jc w:val="center"/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</w:pPr>
            <w:r w:rsidRPr="00DA722D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>SCREEN FREE FRIDAY</w:t>
            </w:r>
            <w:r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 xml:space="preserve"> AFTERNOON</w:t>
            </w:r>
          </w:p>
          <w:p w14:paraId="72717B3C" w14:textId="59B8FD09" w:rsidR="00DA722D" w:rsidRDefault="00DA722D" w:rsidP="00E57F78">
            <w:pPr>
              <w:keepNext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This afternoon, I would like you to have a break from the internet and try out some of the activities below which need no screen time. </w:t>
            </w:r>
          </w:p>
          <w:p w14:paraId="6B10C71E" w14:textId="49804E7E" w:rsidR="00DA722D" w:rsidRPr="00DA722D" w:rsidRDefault="00DA722D" w:rsidP="00E57F78">
            <w:pPr>
              <w:keepNext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DA722D"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5A501BBA" wp14:editId="4E44943F">
                  <wp:extent cx="2113280" cy="2853055"/>
                  <wp:effectExtent l="0" t="0" r="127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85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9485CCB" w14:textId="77777777" w:rsidR="00C0430F" w:rsidRPr="00AD4628" w:rsidRDefault="00C0430F" w:rsidP="00C0430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t>ACTIVE</w:t>
            </w:r>
          </w:p>
          <w:p w14:paraId="6BC4C131" w14:textId="1C1257BE" w:rsidR="003152CC" w:rsidRPr="00A53AF7" w:rsidRDefault="003152CC" w:rsidP="00055EA6">
            <w:pPr>
              <w:keepNext/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2C0ECD48" w14:textId="363311EC" w:rsidR="00AF2407" w:rsidRPr="00136A73" w:rsidRDefault="005D1FB3" w:rsidP="00055EA6">
            <w:pPr>
              <w:keepNext/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Start your day with Joe Wicks</w:t>
            </w:r>
            <w:r w:rsidR="00BE3C42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hyperlink r:id="rId15" w:tgtFrame="_blank" w:history="1">
              <w:r w:rsidR="00BE3C42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BE3C4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 at 9am or </w:t>
            </w:r>
            <w:proofErr w:type="gramStart"/>
            <w:r w:rsidR="00BE3C4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later </w:t>
            </w:r>
            <w:r w:rsidR="00BE3C42">
              <w:rPr>
                <w:rFonts w:ascii="Cavolini" w:hAnsi="Cavolini" w:cs="Cavolini"/>
                <w:color w:val="343434"/>
                <w:shd w:val="clear" w:color="auto" w:fill="FFFFFF"/>
              </w:rPr>
              <w:t>on</w:t>
            </w:r>
            <w:proofErr w:type="gramEnd"/>
            <w:r w:rsidR="00BE3C42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 </w:t>
            </w:r>
            <w:r w:rsidR="00BE3C4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  <w:p w14:paraId="596DC888" w14:textId="4624EDC7" w:rsidR="009F43F5" w:rsidRDefault="009F43F5" w:rsidP="00055EA6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8E55B" w14:textId="0C40CF3F" w:rsidR="00717108" w:rsidRDefault="00DA722D" w:rsidP="00BE0605">
            <w:pPr>
              <w:jc w:val="center"/>
              <w:rPr>
                <w:rFonts w:ascii="Cavolini" w:hAnsi="Cavolini" w:cs="Cavolini"/>
                <w:b/>
                <w:bCs/>
                <w:color w:val="5B9BD5" w:themeColor="accent1"/>
              </w:rPr>
            </w:pPr>
            <w:r>
              <w:rPr>
                <w:rFonts w:ascii="Cavolini" w:hAnsi="Cavolini" w:cs="Cavolini"/>
                <w:b/>
                <w:bCs/>
                <w:color w:val="5B9BD5" w:themeColor="accent1"/>
              </w:rPr>
              <w:t xml:space="preserve">No rain today, so time for some outside activities. </w:t>
            </w:r>
            <w:r w:rsidR="006E4D1D">
              <w:rPr>
                <w:rFonts w:ascii="Cavolini" w:hAnsi="Cavolini" w:cs="Cavolini"/>
                <w:b/>
                <w:bCs/>
                <w:color w:val="5B9BD5" w:themeColor="accent1"/>
              </w:rPr>
              <w:t xml:space="preserve">Try out some of the challenges on the </w:t>
            </w:r>
            <w:proofErr w:type="spellStart"/>
            <w:r w:rsidR="006E4D1D">
              <w:rPr>
                <w:rFonts w:ascii="Cavolini" w:hAnsi="Cavolini" w:cs="Cavolini"/>
                <w:b/>
                <w:bCs/>
                <w:color w:val="5B9BD5" w:themeColor="accent1"/>
              </w:rPr>
              <w:t>DailyMileAtHome</w:t>
            </w:r>
            <w:proofErr w:type="spellEnd"/>
            <w:r w:rsidR="006E4D1D">
              <w:rPr>
                <w:rFonts w:ascii="Cavolini" w:hAnsi="Cavolini" w:cs="Cavolini"/>
                <w:b/>
                <w:bCs/>
                <w:color w:val="5B9BD5" w:themeColor="accent1"/>
              </w:rPr>
              <w:t xml:space="preserve"> sheet below.</w:t>
            </w:r>
          </w:p>
          <w:p w14:paraId="64285F1E" w14:textId="670DA5EA" w:rsidR="00DA722D" w:rsidRDefault="00DA722D" w:rsidP="00BE0605">
            <w:pPr>
              <w:jc w:val="center"/>
              <w:rPr>
                <w:rFonts w:ascii="Cavolini" w:hAnsi="Cavolini" w:cs="Cavolini"/>
                <w:b/>
                <w:bCs/>
                <w:color w:val="5B9BD5" w:themeColor="accent1"/>
              </w:rPr>
            </w:pPr>
          </w:p>
          <w:p w14:paraId="30FD7197" w14:textId="722951CF" w:rsidR="00717108" w:rsidRPr="00BE0605" w:rsidRDefault="00717108" w:rsidP="00BE0605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933E" w14:textId="77777777" w:rsidR="00465B69" w:rsidRDefault="00465B69" w:rsidP="008D41DC">
      <w:pPr>
        <w:spacing w:after="0" w:line="240" w:lineRule="auto"/>
      </w:pPr>
      <w:r>
        <w:separator/>
      </w:r>
    </w:p>
  </w:endnote>
  <w:endnote w:type="continuationSeparator" w:id="0">
    <w:p w14:paraId="02A08B1F" w14:textId="77777777" w:rsidR="00465B69" w:rsidRDefault="00465B69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5E1C" w14:textId="77777777" w:rsidR="00465B69" w:rsidRDefault="00465B69" w:rsidP="008D41DC">
      <w:pPr>
        <w:spacing w:after="0" w:line="240" w:lineRule="auto"/>
      </w:pPr>
      <w:r>
        <w:separator/>
      </w:r>
    </w:p>
  </w:footnote>
  <w:footnote w:type="continuationSeparator" w:id="0">
    <w:p w14:paraId="30987E3A" w14:textId="77777777" w:rsidR="00465B69" w:rsidRDefault="00465B69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D26047D" w:rsidR="007A2471" w:rsidRDefault="007A2471" w:rsidP="00943A62">
    <w:pPr>
      <w:pStyle w:val="Header"/>
      <w:jc w:val="center"/>
    </w:pPr>
    <w:r>
      <w:t xml:space="preserve">REMOTE LEARNING WEEK: </w:t>
    </w:r>
    <w:r w:rsidR="00C3142B">
      <w:t>01/02/21 – 05/02/21</w:t>
    </w:r>
  </w:p>
  <w:p w14:paraId="7BB5F5A3" w14:textId="22638855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BE0BBB">
      <w:t>EXPLANATION TEXT</w:t>
    </w:r>
  </w:p>
  <w:p w14:paraId="31F98867" w14:textId="01FE358E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3, 4 and 5 Multiplication and Division  Year 6 F</w:t>
    </w:r>
    <w:r w:rsidR="00CA2F1C">
      <w:t>raction</w:t>
    </w:r>
    <w:r w:rsidR="0054582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B47"/>
    <w:multiLevelType w:val="hybridMultilevel"/>
    <w:tmpl w:val="C1D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00F4"/>
    <w:multiLevelType w:val="multilevel"/>
    <w:tmpl w:val="6EA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46D4E"/>
    <w:rsid w:val="0004738B"/>
    <w:rsid w:val="00055EA6"/>
    <w:rsid w:val="00065B7D"/>
    <w:rsid w:val="00067907"/>
    <w:rsid w:val="00067955"/>
    <w:rsid w:val="0007121E"/>
    <w:rsid w:val="000757DF"/>
    <w:rsid w:val="00096BC2"/>
    <w:rsid w:val="000A51D3"/>
    <w:rsid w:val="000A6035"/>
    <w:rsid w:val="000B5C68"/>
    <w:rsid w:val="000C63C0"/>
    <w:rsid w:val="000C79D4"/>
    <w:rsid w:val="000D0F8B"/>
    <w:rsid w:val="000D1777"/>
    <w:rsid w:val="000D4174"/>
    <w:rsid w:val="000D4E59"/>
    <w:rsid w:val="000F0577"/>
    <w:rsid w:val="000F183C"/>
    <w:rsid w:val="000F4571"/>
    <w:rsid w:val="000F7F5D"/>
    <w:rsid w:val="00103BFF"/>
    <w:rsid w:val="00116117"/>
    <w:rsid w:val="001238DC"/>
    <w:rsid w:val="00145D63"/>
    <w:rsid w:val="00152059"/>
    <w:rsid w:val="001A0158"/>
    <w:rsid w:val="001A2B0F"/>
    <w:rsid w:val="001A37D8"/>
    <w:rsid w:val="001C23DD"/>
    <w:rsid w:val="001C527F"/>
    <w:rsid w:val="001C723C"/>
    <w:rsid w:val="001D19E5"/>
    <w:rsid w:val="001E02DA"/>
    <w:rsid w:val="001E6BB1"/>
    <w:rsid w:val="00207328"/>
    <w:rsid w:val="00213580"/>
    <w:rsid w:val="0021551C"/>
    <w:rsid w:val="002471C9"/>
    <w:rsid w:val="00251F1A"/>
    <w:rsid w:val="002560A5"/>
    <w:rsid w:val="00257323"/>
    <w:rsid w:val="00266026"/>
    <w:rsid w:val="00270206"/>
    <w:rsid w:val="002749DA"/>
    <w:rsid w:val="00277E4D"/>
    <w:rsid w:val="0028272C"/>
    <w:rsid w:val="002913C3"/>
    <w:rsid w:val="00294CC0"/>
    <w:rsid w:val="002A0D75"/>
    <w:rsid w:val="002D7E37"/>
    <w:rsid w:val="002E4924"/>
    <w:rsid w:val="002F6C7D"/>
    <w:rsid w:val="00300857"/>
    <w:rsid w:val="00306666"/>
    <w:rsid w:val="003133C6"/>
    <w:rsid w:val="003152CC"/>
    <w:rsid w:val="00323BBA"/>
    <w:rsid w:val="00330126"/>
    <w:rsid w:val="00331EA7"/>
    <w:rsid w:val="00335FBD"/>
    <w:rsid w:val="00342F3B"/>
    <w:rsid w:val="003444EF"/>
    <w:rsid w:val="003A6E08"/>
    <w:rsid w:val="003B2A44"/>
    <w:rsid w:val="003B2E9E"/>
    <w:rsid w:val="003C2D0D"/>
    <w:rsid w:val="003D1C4C"/>
    <w:rsid w:val="003D26AE"/>
    <w:rsid w:val="003E63B0"/>
    <w:rsid w:val="00405E86"/>
    <w:rsid w:val="00414969"/>
    <w:rsid w:val="00431E93"/>
    <w:rsid w:val="00434EF6"/>
    <w:rsid w:val="004452C7"/>
    <w:rsid w:val="00445B1F"/>
    <w:rsid w:val="00452792"/>
    <w:rsid w:val="00454270"/>
    <w:rsid w:val="00465B69"/>
    <w:rsid w:val="00466ADE"/>
    <w:rsid w:val="00470193"/>
    <w:rsid w:val="0047522D"/>
    <w:rsid w:val="00476041"/>
    <w:rsid w:val="0047773D"/>
    <w:rsid w:val="00483AD5"/>
    <w:rsid w:val="0048594C"/>
    <w:rsid w:val="004872C0"/>
    <w:rsid w:val="00491786"/>
    <w:rsid w:val="00495332"/>
    <w:rsid w:val="0049718A"/>
    <w:rsid w:val="004A056A"/>
    <w:rsid w:val="004C67BA"/>
    <w:rsid w:val="004D1A24"/>
    <w:rsid w:val="004E3BC7"/>
    <w:rsid w:val="004F5EE1"/>
    <w:rsid w:val="004F7498"/>
    <w:rsid w:val="00501FE5"/>
    <w:rsid w:val="0051294B"/>
    <w:rsid w:val="00513439"/>
    <w:rsid w:val="00515801"/>
    <w:rsid w:val="005160A0"/>
    <w:rsid w:val="005220F9"/>
    <w:rsid w:val="005263D0"/>
    <w:rsid w:val="00533619"/>
    <w:rsid w:val="00545829"/>
    <w:rsid w:val="00545875"/>
    <w:rsid w:val="00552C7B"/>
    <w:rsid w:val="00565C1F"/>
    <w:rsid w:val="00570BBC"/>
    <w:rsid w:val="00573EFB"/>
    <w:rsid w:val="0057704B"/>
    <w:rsid w:val="0058092F"/>
    <w:rsid w:val="00585AF5"/>
    <w:rsid w:val="005A1773"/>
    <w:rsid w:val="005B42AB"/>
    <w:rsid w:val="005B59CD"/>
    <w:rsid w:val="005B6720"/>
    <w:rsid w:val="005C01E4"/>
    <w:rsid w:val="005D1FB3"/>
    <w:rsid w:val="005E13F2"/>
    <w:rsid w:val="005E4600"/>
    <w:rsid w:val="005E75F2"/>
    <w:rsid w:val="00612473"/>
    <w:rsid w:val="00612F7B"/>
    <w:rsid w:val="00615A82"/>
    <w:rsid w:val="006307BF"/>
    <w:rsid w:val="00633835"/>
    <w:rsid w:val="00683061"/>
    <w:rsid w:val="006962A8"/>
    <w:rsid w:val="006A5F3F"/>
    <w:rsid w:val="006B2281"/>
    <w:rsid w:val="006B7349"/>
    <w:rsid w:val="006C34D1"/>
    <w:rsid w:val="006D018B"/>
    <w:rsid w:val="006D5590"/>
    <w:rsid w:val="006E3256"/>
    <w:rsid w:val="006E4D1D"/>
    <w:rsid w:val="006F2D43"/>
    <w:rsid w:val="006F5AD6"/>
    <w:rsid w:val="007042C8"/>
    <w:rsid w:val="00707B02"/>
    <w:rsid w:val="00711730"/>
    <w:rsid w:val="007127A5"/>
    <w:rsid w:val="0071292C"/>
    <w:rsid w:val="00717108"/>
    <w:rsid w:val="00717934"/>
    <w:rsid w:val="00736F4A"/>
    <w:rsid w:val="00741AFF"/>
    <w:rsid w:val="007543F2"/>
    <w:rsid w:val="007727DF"/>
    <w:rsid w:val="007732CD"/>
    <w:rsid w:val="0077689D"/>
    <w:rsid w:val="00781D0A"/>
    <w:rsid w:val="007963D5"/>
    <w:rsid w:val="007A2471"/>
    <w:rsid w:val="007B311F"/>
    <w:rsid w:val="007B5693"/>
    <w:rsid w:val="007C531A"/>
    <w:rsid w:val="007C7F75"/>
    <w:rsid w:val="007D7DB4"/>
    <w:rsid w:val="00817D41"/>
    <w:rsid w:val="00832DE4"/>
    <w:rsid w:val="00833B61"/>
    <w:rsid w:val="0085331E"/>
    <w:rsid w:val="00861EAA"/>
    <w:rsid w:val="00870589"/>
    <w:rsid w:val="00870BB4"/>
    <w:rsid w:val="00876CC2"/>
    <w:rsid w:val="008A4750"/>
    <w:rsid w:val="008B1425"/>
    <w:rsid w:val="008D41DC"/>
    <w:rsid w:val="008E3FC0"/>
    <w:rsid w:val="00902A90"/>
    <w:rsid w:val="00902DFD"/>
    <w:rsid w:val="00905AEF"/>
    <w:rsid w:val="00905B2B"/>
    <w:rsid w:val="00914D94"/>
    <w:rsid w:val="0092047A"/>
    <w:rsid w:val="00921DDE"/>
    <w:rsid w:val="00923217"/>
    <w:rsid w:val="00943A62"/>
    <w:rsid w:val="00944918"/>
    <w:rsid w:val="00962675"/>
    <w:rsid w:val="0096293E"/>
    <w:rsid w:val="00970191"/>
    <w:rsid w:val="009829F7"/>
    <w:rsid w:val="00984C97"/>
    <w:rsid w:val="00986E9D"/>
    <w:rsid w:val="009871BC"/>
    <w:rsid w:val="0099055F"/>
    <w:rsid w:val="00991C47"/>
    <w:rsid w:val="00993650"/>
    <w:rsid w:val="009A0446"/>
    <w:rsid w:val="009B433C"/>
    <w:rsid w:val="009D5182"/>
    <w:rsid w:val="009D5690"/>
    <w:rsid w:val="009E6EDB"/>
    <w:rsid w:val="009F43F5"/>
    <w:rsid w:val="009F6CE8"/>
    <w:rsid w:val="00A00E86"/>
    <w:rsid w:val="00A161C5"/>
    <w:rsid w:val="00A200C1"/>
    <w:rsid w:val="00A25EED"/>
    <w:rsid w:val="00A26AC9"/>
    <w:rsid w:val="00A30BDC"/>
    <w:rsid w:val="00A3656D"/>
    <w:rsid w:val="00A428E1"/>
    <w:rsid w:val="00A5074B"/>
    <w:rsid w:val="00A721D2"/>
    <w:rsid w:val="00A761EC"/>
    <w:rsid w:val="00A82B59"/>
    <w:rsid w:val="00A831CB"/>
    <w:rsid w:val="00A85497"/>
    <w:rsid w:val="00A929BA"/>
    <w:rsid w:val="00A93CA9"/>
    <w:rsid w:val="00AA4139"/>
    <w:rsid w:val="00AA6B21"/>
    <w:rsid w:val="00AB263A"/>
    <w:rsid w:val="00AC3874"/>
    <w:rsid w:val="00AC5C24"/>
    <w:rsid w:val="00AF2407"/>
    <w:rsid w:val="00B050B9"/>
    <w:rsid w:val="00B06468"/>
    <w:rsid w:val="00B077C4"/>
    <w:rsid w:val="00B22512"/>
    <w:rsid w:val="00B227E6"/>
    <w:rsid w:val="00B33439"/>
    <w:rsid w:val="00B34C59"/>
    <w:rsid w:val="00B5447E"/>
    <w:rsid w:val="00B702F0"/>
    <w:rsid w:val="00B70C2E"/>
    <w:rsid w:val="00B75824"/>
    <w:rsid w:val="00B8252F"/>
    <w:rsid w:val="00BA09F0"/>
    <w:rsid w:val="00BC642C"/>
    <w:rsid w:val="00BE0605"/>
    <w:rsid w:val="00BE0BBB"/>
    <w:rsid w:val="00BE3C42"/>
    <w:rsid w:val="00C0430F"/>
    <w:rsid w:val="00C1343B"/>
    <w:rsid w:val="00C13638"/>
    <w:rsid w:val="00C22781"/>
    <w:rsid w:val="00C3142B"/>
    <w:rsid w:val="00C35263"/>
    <w:rsid w:val="00C46DCB"/>
    <w:rsid w:val="00C54F7D"/>
    <w:rsid w:val="00C84DEB"/>
    <w:rsid w:val="00CA230A"/>
    <w:rsid w:val="00CA2F1C"/>
    <w:rsid w:val="00CB408B"/>
    <w:rsid w:val="00CC4784"/>
    <w:rsid w:val="00CF0CC1"/>
    <w:rsid w:val="00D02F21"/>
    <w:rsid w:val="00D07746"/>
    <w:rsid w:val="00D141B1"/>
    <w:rsid w:val="00D23112"/>
    <w:rsid w:val="00D27426"/>
    <w:rsid w:val="00D33D82"/>
    <w:rsid w:val="00D45788"/>
    <w:rsid w:val="00D46A7F"/>
    <w:rsid w:val="00D512D2"/>
    <w:rsid w:val="00D54A0E"/>
    <w:rsid w:val="00D634DA"/>
    <w:rsid w:val="00D63DF8"/>
    <w:rsid w:val="00D7690B"/>
    <w:rsid w:val="00D92245"/>
    <w:rsid w:val="00DA3073"/>
    <w:rsid w:val="00DA722D"/>
    <w:rsid w:val="00DB3409"/>
    <w:rsid w:val="00DD225E"/>
    <w:rsid w:val="00DD5242"/>
    <w:rsid w:val="00DE1D30"/>
    <w:rsid w:val="00DF118A"/>
    <w:rsid w:val="00DF12E4"/>
    <w:rsid w:val="00E06C35"/>
    <w:rsid w:val="00E10EB9"/>
    <w:rsid w:val="00E14987"/>
    <w:rsid w:val="00E206BB"/>
    <w:rsid w:val="00E34233"/>
    <w:rsid w:val="00E366A0"/>
    <w:rsid w:val="00E416DD"/>
    <w:rsid w:val="00E52E5B"/>
    <w:rsid w:val="00E553FC"/>
    <w:rsid w:val="00E57F78"/>
    <w:rsid w:val="00E72961"/>
    <w:rsid w:val="00E73516"/>
    <w:rsid w:val="00E90D86"/>
    <w:rsid w:val="00EB312F"/>
    <w:rsid w:val="00EC011E"/>
    <w:rsid w:val="00EC2736"/>
    <w:rsid w:val="00EC275C"/>
    <w:rsid w:val="00EC2967"/>
    <w:rsid w:val="00EC78AF"/>
    <w:rsid w:val="00EC7BE9"/>
    <w:rsid w:val="00EE75E3"/>
    <w:rsid w:val="00F0758E"/>
    <w:rsid w:val="00F11A17"/>
    <w:rsid w:val="00F11F15"/>
    <w:rsid w:val="00F23C72"/>
    <w:rsid w:val="00F453E2"/>
    <w:rsid w:val="00F54513"/>
    <w:rsid w:val="00F61320"/>
    <w:rsid w:val="00F66EC9"/>
    <w:rsid w:val="00F84F71"/>
    <w:rsid w:val="00F92C4C"/>
    <w:rsid w:val="00F97DAA"/>
    <w:rsid w:val="00FD4597"/>
    <w:rsid w:val="00FD7F8E"/>
    <w:rsid w:val="00FE1997"/>
    <w:rsid w:val="00FE7270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9F98737-E9B3-4712-993E-75CE884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4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4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4775282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47752825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46814408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AxW1XT0iEJo0TYlRfn6rYQ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9</cp:revision>
  <cp:lastPrinted>2021-02-04T14:29:00Z</cp:lastPrinted>
  <dcterms:created xsi:type="dcterms:W3CDTF">2021-01-22T12:22:00Z</dcterms:created>
  <dcterms:modified xsi:type="dcterms:W3CDTF">2021-02-25T18:37:00Z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