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84B9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jc w:val="center"/>
        <w:rPr>
          <w:rFonts w:ascii="Cavolini" w:hAnsi="Cavolini" w:cs="Cavolini"/>
          <w:color w:val="000000"/>
          <w:sz w:val="24"/>
          <w:szCs w:val="24"/>
          <w:u w:val="single"/>
        </w:rPr>
      </w:pPr>
      <w:r w:rsidRPr="009D2465">
        <w:rPr>
          <w:rFonts w:ascii="Cavolini" w:hAnsi="Cavolini" w:cs="Cavolini"/>
          <w:color w:val="000000"/>
          <w:sz w:val="24"/>
          <w:szCs w:val="24"/>
          <w:u w:val="single"/>
        </w:rPr>
        <w:t xml:space="preserve">Miss </w:t>
      </w:r>
      <w:proofErr w:type="spellStart"/>
      <w:r w:rsidRPr="009D2465">
        <w:rPr>
          <w:rFonts w:ascii="Cavolini" w:hAnsi="Cavolini" w:cs="Cavolini"/>
          <w:color w:val="000000"/>
          <w:sz w:val="24"/>
          <w:szCs w:val="24"/>
          <w:u w:val="single"/>
        </w:rPr>
        <w:t>Hardbroom's</w:t>
      </w:r>
      <w:proofErr w:type="spellEnd"/>
      <w:r w:rsidRPr="009D2465">
        <w:rPr>
          <w:rFonts w:ascii="Cavolini" w:hAnsi="Cavolini" w:cs="Cavolini"/>
          <w:color w:val="000000"/>
          <w:sz w:val="24"/>
          <w:szCs w:val="24"/>
          <w:u w:val="single"/>
        </w:rPr>
        <w:t xml:space="preserve"> Laughter Spell</w:t>
      </w:r>
    </w:p>
    <w:p w14:paraId="1A1E9B94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  <w:u w:val="single"/>
        </w:rPr>
      </w:pPr>
    </w:p>
    <w:p w14:paraId="23434599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 xml:space="preserve">Have you ever felt heart-broken and sad?  Need cheering up? Well, this spell may be for you!  If you follow these instructions carefully, within minutes </w:t>
      </w:r>
      <w:proofErr w:type="gramStart"/>
      <w:r w:rsidRPr="009D2465">
        <w:rPr>
          <w:rFonts w:ascii="Cavolini" w:hAnsi="Cavolini" w:cs="Cavolini"/>
          <w:color w:val="000000"/>
          <w:sz w:val="24"/>
          <w:szCs w:val="24"/>
        </w:rPr>
        <w:t>you'll</w:t>
      </w:r>
      <w:proofErr w:type="gramEnd"/>
      <w:r w:rsidRPr="009D2465">
        <w:rPr>
          <w:rFonts w:ascii="Cavolini" w:hAnsi="Cavolini" w:cs="Cavolini"/>
          <w:color w:val="000000"/>
          <w:sz w:val="24"/>
          <w:szCs w:val="24"/>
        </w:rPr>
        <w:t xml:space="preserve"> be rolling on the floor in hysterics!  This is the perfect remedy for turning your frown upside down!</w:t>
      </w:r>
    </w:p>
    <w:p w14:paraId="66D1C756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</w:p>
    <w:p w14:paraId="18D91665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  <w:u w:val="single"/>
        </w:rPr>
      </w:pPr>
      <w:r w:rsidRPr="009D2465">
        <w:rPr>
          <w:rFonts w:ascii="Cavolini" w:hAnsi="Cavolini" w:cs="Cavolini"/>
          <w:color w:val="000000"/>
          <w:sz w:val="24"/>
          <w:szCs w:val="24"/>
          <w:u w:val="single"/>
        </w:rPr>
        <w:t>What you will need:</w:t>
      </w:r>
    </w:p>
    <w:p w14:paraId="5B3CE699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200ml murky water from the pond at Cackle's Academy for Witches</w:t>
      </w:r>
    </w:p>
    <w:p w14:paraId="4A67677A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 xml:space="preserve">One handful of </w:t>
      </w:r>
      <w:proofErr w:type="gramStart"/>
      <w:r w:rsidRPr="009D2465">
        <w:rPr>
          <w:rFonts w:ascii="Cavolini" w:hAnsi="Cavolini" w:cs="Cavolini"/>
          <w:color w:val="000000"/>
          <w:sz w:val="24"/>
          <w:szCs w:val="24"/>
        </w:rPr>
        <w:t>pondweed</w:t>
      </w:r>
      <w:proofErr w:type="gramEnd"/>
      <w:r w:rsidRPr="009D2465">
        <w:rPr>
          <w:rFonts w:ascii="Cavolini" w:hAnsi="Cavolini" w:cs="Cavolini"/>
          <w:color w:val="000000"/>
          <w:sz w:val="24"/>
          <w:szCs w:val="24"/>
        </w:rPr>
        <w:t xml:space="preserve"> (gathered at midnight)</w:t>
      </w:r>
    </w:p>
    <w:p w14:paraId="7BF9A2BC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Two whiskers from a new-born kitten (must be all black)</w:t>
      </w:r>
    </w:p>
    <w:p w14:paraId="32E50A52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75g of soil</w:t>
      </w:r>
    </w:p>
    <w:p w14:paraId="17C9C7BB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A large black cauldron</w:t>
      </w:r>
    </w:p>
    <w:p w14:paraId="32FFFF8A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An open fire</w:t>
      </w:r>
    </w:p>
    <w:p w14:paraId="21FB2A3A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Four small cups</w:t>
      </w:r>
    </w:p>
    <w:p w14:paraId="3B8FA56C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</w:p>
    <w:p w14:paraId="10C9FC79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  <w:u w:val="single"/>
        </w:rPr>
      </w:pPr>
      <w:r w:rsidRPr="009D2465">
        <w:rPr>
          <w:rFonts w:ascii="Cavolini" w:hAnsi="Cavolini" w:cs="Cavolini"/>
          <w:color w:val="000000"/>
          <w:sz w:val="24"/>
          <w:szCs w:val="24"/>
          <w:u w:val="single"/>
        </w:rPr>
        <w:t>Method:</w:t>
      </w:r>
    </w:p>
    <w:p w14:paraId="2FE77870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1.  Ignite the flame on your fire and place your cauldron directly on top of it.</w:t>
      </w:r>
    </w:p>
    <w:p w14:paraId="5E04294B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2.  Next, pour in the pond water.  Be careful not to spill any liquid over the edge!</w:t>
      </w:r>
    </w:p>
    <w:p w14:paraId="60B0FC75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3.  When the liquid has boiled, drop in the whiskers.</w:t>
      </w:r>
    </w:p>
    <w:p w14:paraId="00D20906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4.  Stir for two minutes.</w:t>
      </w:r>
    </w:p>
    <w:p w14:paraId="14B0C99B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 xml:space="preserve">5.  After that, add one handful of </w:t>
      </w:r>
      <w:proofErr w:type="gramStart"/>
      <w:r w:rsidRPr="009D2465">
        <w:rPr>
          <w:rFonts w:ascii="Cavolini" w:hAnsi="Cavolini" w:cs="Cavolini"/>
          <w:color w:val="000000"/>
          <w:sz w:val="24"/>
          <w:szCs w:val="24"/>
        </w:rPr>
        <w:t>pondweed</w:t>
      </w:r>
      <w:proofErr w:type="gramEnd"/>
      <w:r w:rsidRPr="009D2465">
        <w:rPr>
          <w:rFonts w:ascii="Cavolini" w:hAnsi="Cavolini" w:cs="Cavolini"/>
          <w:color w:val="000000"/>
          <w:sz w:val="24"/>
          <w:szCs w:val="24"/>
        </w:rPr>
        <w:t xml:space="preserve"> and whisk quickly until the mixture becomes frothy.</w:t>
      </w:r>
    </w:p>
    <w:p w14:paraId="5D32E90B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6.  Before adding the soil, make sure your mixture is pink in colour.  Any other colour at this stage could spell disaster!</w:t>
      </w:r>
    </w:p>
    <w:p w14:paraId="05233702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7.  Slowly stir in the soil.  This should thicken your mixture.</w:t>
      </w:r>
    </w:p>
    <w:p w14:paraId="33020804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8.  Leave to simmer for approximately one hour.</w:t>
      </w:r>
    </w:p>
    <w:p w14:paraId="6FFA5572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9.  Finally, share the liquid between the cups and enjoy!</w:t>
      </w:r>
    </w:p>
    <w:p w14:paraId="71ACE801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</w:p>
    <w:p w14:paraId="114D564B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Note:  Do not drink more than one cup of the mixture!  This could have serious consequences!</w:t>
      </w:r>
    </w:p>
    <w:p w14:paraId="5EF42C53" w14:textId="77777777" w:rsidR="00B71FA6" w:rsidRPr="009D2465" w:rsidRDefault="00B71FA6" w:rsidP="00B71FA6">
      <w:pPr>
        <w:autoSpaceDE w:val="0"/>
        <w:autoSpaceDN w:val="0"/>
        <w:adjustRightInd w:val="0"/>
        <w:spacing w:after="0" w:line="240" w:lineRule="auto"/>
        <w:rPr>
          <w:rFonts w:ascii="Cavolini" w:hAnsi="Cavolini" w:cs="Cavolini"/>
          <w:color w:val="000000"/>
          <w:sz w:val="24"/>
          <w:szCs w:val="24"/>
        </w:rPr>
      </w:pPr>
    </w:p>
    <w:p w14:paraId="58554504" w14:textId="77777777" w:rsidR="00B71FA6" w:rsidRDefault="00B71FA6" w:rsidP="00B71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D2465">
        <w:rPr>
          <w:rFonts w:ascii="Cavolini" w:hAnsi="Cavolini" w:cs="Cavolini"/>
          <w:color w:val="000000"/>
          <w:sz w:val="24"/>
          <w:szCs w:val="24"/>
        </w:rPr>
        <w:t>If you have followed these instructions carefully, you should now be bent over in laughter with tears streaming down your face!  Have fun but remember to use this spell safely.</w:t>
      </w:r>
    </w:p>
    <w:p w14:paraId="5A4594A0" w14:textId="77777777" w:rsidR="00B71FA6" w:rsidRDefault="00B71FA6" w:rsidP="00B71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A63A6BA" w14:textId="61DD1937" w:rsidR="00B71FA6" w:rsidRDefault="00B71FA6" w:rsidP="00B71FA6">
      <w:pPr>
        <w:rPr>
          <w:sz w:val="32"/>
          <w:szCs w:val="32"/>
        </w:rPr>
      </w:pPr>
    </w:p>
    <w:p w14:paraId="7A1D4E3C" w14:textId="0BCCE624" w:rsidR="005F46DB" w:rsidRDefault="005F46DB" w:rsidP="00B71FA6">
      <w:pPr>
        <w:rPr>
          <w:sz w:val="32"/>
          <w:szCs w:val="32"/>
        </w:rPr>
      </w:pPr>
    </w:p>
    <w:p w14:paraId="61F6F966" w14:textId="77777777" w:rsidR="005F46DB" w:rsidRPr="009D2465" w:rsidRDefault="005F46DB" w:rsidP="005F46DB">
      <w:pPr>
        <w:rPr>
          <w:rFonts w:ascii="Cavolini" w:hAnsi="Cavolini" w:cs="Cavolini"/>
          <w:sz w:val="32"/>
          <w:szCs w:val="32"/>
          <w:u w:val="single"/>
        </w:rPr>
      </w:pPr>
      <w:r w:rsidRPr="009D2465">
        <w:rPr>
          <w:rFonts w:ascii="Cavolini" w:hAnsi="Cavolini" w:cs="Cavolini"/>
          <w:sz w:val="32"/>
          <w:szCs w:val="32"/>
          <w:u w:val="single"/>
        </w:rPr>
        <w:lastRenderedPageBreak/>
        <w:t xml:space="preserve">Miss </w:t>
      </w:r>
      <w:proofErr w:type="spellStart"/>
      <w:r w:rsidRPr="009D2465">
        <w:rPr>
          <w:rFonts w:ascii="Cavolini" w:hAnsi="Cavolini" w:cs="Cavolini"/>
          <w:sz w:val="32"/>
          <w:szCs w:val="32"/>
          <w:u w:val="single"/>
        </w:rPr>
        <w:t>Hardbroom's</w:t>
      </w:r>
      <w:proofErr w:type="spellEnd"/>
      <w:r w:rsidRPr="009D2465">
        <w:rPr>
          <w:rFonts w:ascii="Cavolini" w:hAnsi="Cavolini" w:cs="Cavolini"/>
          <w:sz w:val="32"/>
          <w:szCs w:val="32"/>
          <w:u w:val="single"/>
        </w:rPr>
        <w:t xml:space="preserve"> Laughter Spell</w:t>
      </w:r>
    </w:p>
    <w:p w14:paraId="5ACA9665" w14:textId="77777777" w:rsidR="005F46DB" w:rsidRPr="009D2465" w:rsidRDefault="005F46DB" w:rsidP="005F46DB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9D2465">
        <w:rPr>
          <w:rFonts w:ascii="Cavolini" w:hAnsi="Cavolini" w:cs="Cavolini"/>
          <w:sz w:val="32"/>
          <w:szCs w:val="32"/>
        </w:rPr>
        <w:t>Why has the author used a question in the introduction?</w:t>
      </w:r>
    </w:p>
    <w:p w14:paraId="28F88074" w14:textId="77777777" w:rsidR="005F46DB" w:rsidRPr="009D2465" w:rsidRDefault="005F46DB" w:rsidP="005F46DB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9D2465">
        <w:rPr>
          <w:rFonts w:ascii="Cavolini" w:hAnsi="Cavolini" w:cs="Cavolini"/>
          <w:sz w:val="32"/>
          <w:szCs w:val="32"/>
        </w:rPr>
        <w:t>Why are the instructions numbered?</w:t>
      </w:r>
    </w:p>
    <w:p w14:paraId="60649ADC" w14:textId="77777777" w:rsidR="005F46DB" w:rsidRPr="009D2465" w:rsidRDefault="005F46DB" w:rsidP="005F46DB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9D2465">
        <w:rPr>
          <w:rFonts w:ascii="Cavolini" w:hAnsi="Cavolini" w:cs="Cavolini"/>
          <w:sz w:val="32"/>
          <w:szCs w:val="32"/>
        </w:rPr>
        <w:t>Where must the murky water be taken from?</w:t>
      </w:r>
    </w:p>
    <w:p w14:paraId="0E95D705" w14:textId="1908591F" w:rsidR="005F46DB" w:rsidRPr="009D2465" w:rsidRDefault="005F46DB" w:rsidP="005F46DB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9D2465">
        <w:rPr>
          <w:rFonts w:ascii="Cavolini" w:hAnsi="Cavolini" w:cs="Cavolini"/>
          <w:sz w:val="32"/>
          <w:szCs w:val="32"/>
        </w:rPr>
        <w:t>When must you collect the pondweed?</w:t>
      </w:r>
    </w:p>
    <w:p w14:paraId="2566A047" w14:textId="77777777" w:rsidR="005F46DB" w:rsidRPr="009D2465" w:rsidRDefault="005F46DB" w:rsidP="005F46DB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9D2465">
        <w:rPr>
          <w:rFonts w:ascii="Cavolini" w:hAnsi="Cavolini" w:cs="Cavolini"/>
          <w:sz w:val="32"/>
          <w:szCs w:val="32"/>
        </w:rPr>
        <w:t>Which step do I add in the whiskers?</w:t>
      </w:r>
    </w:p>
    <w:p w14:paraId="6D1F85E1" w14:textId="77777777" w:rsidR="005F46DB" w:rsidRPr="009D2465" w:rsidRDefault="005F46DB" w:rsidP="005F46DB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9D2465">
        <w:rPr>
          <w:rFonts w:ascii="Cavolini" w:hAnsi="Cavolini" w:cs="Cavolini"/>
          <w:sz w:val="32"/>
          <w:szCs w:val="32"/>
        </w:rPr>
        <w:t xml:space="preserve">What would happen if your mixture </w:t>
      </w:r>
      <w:proofErr w:type="gramStart"/>
      <w:r w:rsidRPr="009D2465">
        <w:rPr>
          <w:rFonts w:ascii="Cavolini" w:hAnsi="Cavolini" w:cs="Cavolini"/>
          <w:sz w:val="32"/>
          <w:szCs w:val="32"/>
        </w:rPr>
        <w:t>was</w:t>
      </w:r>
      <w:proofErr w:type="gramEnd"/>
      <w:r w:rsidRPr="009D2465">
        <w:rPr>
          <w:rFonts w:ascii="Cavolini" w:hAnsi="Cavolini" w:cs="Cavolini"/>
          <w:sz w:val="32"/>
          <w:szCs w:val="32"/>
        </w:rPr>
        <w:t xml:space="preserve"> blue after adding the soil?</w:t>
      </w:r>
    </w:p>
    <w:p w14:paraId="6D5FEA84" w14:textId="77777777" w:rsidR="005F46DB" w:rsidRPr="009D2465" w:rsidRDefault="005F46DB" w:rsidP="005F46DB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9D2465">
        <w:rPr>
          <w:rFonts w:ascii="Cavolini" w:hAnsi="Cavolini" w:cs="Cavolini"/>
          <w:sz w:val="32"/>
          <w:szCs w:val="32"/>
        </w:rPr>
        <w:t>What consequences could there be for drinking more than 1 cup?</w:t>
      </w:r>
    </w:p>
    <w:p w14:paraId="13B4CBCF" w14:textId="77777777" w:rsidR="005F46DB" w:rsidRPr="009D2465" w:rsidRDefault="005F46DB" w:rsidP="005F46DB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9D2465">
        <w:rPr>
          <w:rFonts w:ascii="Cavolini" w:hAnsi="Cavolini" w:cs="Cavolini"/>
          <w:sz w:val="32"/>
          <w:szCs w:val="32"/>
        </w:rPr>
        <w:t>Underline an example of Show not Tell.</w:t>
      </w:r>
    </w:p>
    <w:p w14:paraId="5D39C71A" w14:textId="1624ED97" w:rsidR="005F46DB" w:rsidRPr="009D2465" w:rsidRDefault="005F46DB" w:rsidP="00B71FA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D2465">
        <w:rPr>
          <w:rFonts w:ascii="Cavolini" w:hAnsi="Cavolini" w:cs="Cavolini"/>
          <w:sz w:val="32"/>
          <w:szCs w:val="32"/>
        </w:rPr>
        <w:t>Explain the meaning of ignite.</w:t>
      </w:r>
    </w:p>
    <w:sectPr w:rsidR="005F46DB" w:rsidRPr="009D2465" w:rsidSect="008334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E46"/>
    <w:multiLevelType w:val="hybridMultilevel"/>
    <w:tmpl w:val="3E06E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C30"/>
    <w:multiLevelType w:val="hybridMultilevel"/>
    <w:tmpl w:val="3E06ED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459A"/>
    <w:multiLevelType w:val="hybridMultilevel"/>
    <w:tmpl w:val="3E06E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C3D49"/>
    <w:multiLevelType w:val="hybridMultilevel"/>
    <w:tmpl w:val="C49075B2"/>
    <w:lvl w:ilvl="0" w:tplc="EF3ED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D3"/>
    <w:rsid w:val="000029F5"/>
    <w:rsid w:val="002D72E1"/>
    <w:rsid w:val="00326FFE"/>
    <w:rsid w:val="005F46DB"/>
    <w:rsid w:val="006053D3"/>
    <w:rsid w:val="009D2465"/>
    <w:rsid w:val="00AC36CE"/>
    <w:rsid w:val="00B71FA6"/>
    <w:rsid w:val="00D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599F"/>
  <w15:docId w15:val="{3286399E-2A6F-4D62-A122-7D27027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Marie.Hanratty</dc:creator>
  <cp:lastModifiedBy>Headteacher (Polruan Primary Academy)</cp:lastModifiedBy>
  <cp:revision>2</cp:revision>
  <cp:lastPrinted>2019-01-11T12:50:00Z</cp:lastPrinted>
  <dcterms:created xsi:type="dcterms:W3CDTF">2021-02-27T15:25:00Z</dcterms:created>
  <dcterms:modified xsi:type="dcterms:W3CDTF">2021-02-27T15:25:00Z</dcterms:modified>
</cp:coreProperties>
</file>